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834" w:rsidRDefault="00D14834" w:rsidP="00D1483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109220</wp:posOffset>
            </wp:positionV>
            <wp:extent cx="737870" cy="809625"/>
            <wp:effectExtent l="1905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4834" w:rsidRDefault="00D14834" w:rsidP="00D14834">
      <w:pPr>
        <w:spacing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MINISTÉRIO DA DEFESA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EXÉRCITO BRASILEIRO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COMANDO DA 1ª REGIÃO MILITAR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hAnsi="Arial" w:cs="Arial"/>
          <w:b/>
          <w:bCs/>
          <w:sz w:val="20"/>
          <w:szCs w:val="20"/>
          <w:u w:val="single"/>
        </w:rPr>
        <w:t>4º Distrito Militar/1891</w:t>
      </w:r>
      <w:r>
        <w:rPr>
          <w:rFonts w:ascii="Arial" w:hAnsi="Arial" w:cs="Arial"/>
          <w:b/>
          <w:bCs/>
          <w:sz w:val="20"/>
          <w:szCs w:val="20"/>
        </w:rPr>
        <w:t>)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hAnsi="Arial" w:cs="Arial"/>
          <w:b/>
          <w:bCs/>
          <w:sz w:val="20"/>
          <w:szCs w:val="20"/>
        </w:rPr>
        <w:t>REGIÃO MARECHAL HERMES DA FONSECA</w:t>
      </w: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D14834" w:rsidRDefault="00D14834" w:rsidP="00D14834">
      <w:pPr>
        <w:pStyle w:val="Corpodetexto"/>
        <w:spacing w:before="0" w:beforeAutospacing="0" w:after="0" w:afterAutospacing="0" w:line="360" w:lineRule="auto"/>
        <w:jc w:val="center"/>
      </w:pPr>
      <w:r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PREGÃO ELETRÔNICO Nº 90007/2026</w:t>
      </w:r>
    </w:p>
    <w:p w:rsidR="00D14834" w:rsidRDefault="00D14834" w:rsidP="00D14834">
      <w:pPr>
        <w:spacing w:line="360" w:lineRule="auto"/>
        <w:jc w:val="center"/>
      </w:pPr>
    </w:p>
    <w:p w:rsidR="00D14834" w:rsidRDefault="00D14834" w:rsidP="00D14834">
      <w:pPr>
        <w:spacing w:line="360" w:lineRule="auto"/>
        <w:jc w:val="center"/>
      </w:pPr>
      <w:r>
        <w:rPr>
          <w:rFonts w:ascii="Arial" w:eastAsia="Calibri" w:hAnsi="Arial" w:cs="Arial"/>
          <w:color w:val="000000"/>
          <w:sz w:val="20"/>
          <w:szCs w:val="22"/>
          <w:lang w:eastAsia="en-US"/>
        </w:rPr>
        <w:t xml:space="preserve">Processo </w:t>
      </w:r>
      <w:r w:rsidRPr="003D05F4">
        <w:rPr>
          <w:rFonts w:ascii="Arial" w:eastAsia="Calibri" w:hAnsi="Arial" w:cs="Arial"/>
          <w:color w:val="000000"/>
          <w:sz w:val="20"/>
          <w:szCs w:val="22"/>
          <w:lang w:eastAsia="en-US"/>
        </w:rPr>
        <w:t xml:space="preserve">Administrativo n° </w:t>
      </w:r>
      <w:r>
        <w:rPr>
          <w:rFonts w:ascii="Arial" w:hAnsi="Arial" w:cs="Arial"/>
          <w:bCs/>
          <w:color w:val="000000"/>
          <w:sz w:val="20"/>
          <w:szCs w:val="20"/>
        </w:rPr>
        <w:t>64279.018411/2026-11</w:t>
      </w:r>
    </w:p>
    <w:p w:rsidR="00D14834" w:rsidRDefault="00D14834" w:rsidP="00D14834">
      <w:pPr>
        <w:spacing w:line="360" w:lineRule="auto"/>
        <w:jc w:val="center"/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Ata de Registro de Preços </w:t>
      </w:r>
      <w:r>
        <w:rPr>
          <w:rFonts w:ascii="Arial" w:eastAsia="Calibri" w:hAnsi="Arial" w:cs="Arial"/>
          <w:color w:val="000000"/>
          <w:sz w:val="20"/>
          <w:szCs w:val="22"/>
          <w:lang w:eastAsia="en-US"/>
        </w:rPr>
        <w:t>nº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:rsidR="00D14834" w:rsidRPr="00E76789" w:rsidRDefault="00D14834" w:rsidP="005F4C82">
      <w:pPr>
        <w:spacing w:before="360" w:afterLines="120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</w:p>
    <w:p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714E85">
        <w:rPr>
          <w:rFonts w:ascii="Arial" w:hAnsi="Arial" w:cs="Arial"/>
          <w:sz w:val="20"/>
          <w:szCs w:val="20"/>
        </w:rPr>
        <w:t xml:space="preserve"> </w:t>
      </w:r>
      <w:r w:rsidR="00714E85">
        <w:rPr>
          <w:rFonts w:ascii="Arial" w:hAnsi="Arial" w:cs="Arial"/>
          <w:color w:val="000000"/>
          <w:sz w:val="20"/>
          <w:szCs w:val="20"/>
        </w:rPr>
        <w:t>Comando da 1ª Região Militar</w:t>
      </w:r>
      <w:r w:rsidRPr="5EBCF017">
        <w:rPr>
          <w:rFonts w:ascii="Arial" w:hAnsi="Arial" w:cs="Arial"/>
          <w:sz w:val="20"/>
          <w:szCs w:val="20"/>
        </w:rPr>
        <w:t xml:space="preserve">, </w:t>
      </w:r>
      <w:r w:rsidR="00DE1300" w:rsidRPr="004827F2">
        <w:rPr>
          <w:rFonts w:ascii="Arial" w:eastAsia="Arial" w:hAnsi="Arial" w:cs="Arial"/>
          <w:sz w:val="20"/>
          <w:szCs w:val="20"/>
        </w:rPr>
        <w:t>com sede n</w:t>
      </w:r>
      <w:r w:rsidR="00714E85">
        <w:rPr>
          <w:rFonts w:ascii="Arial" w:eastAsia="Arial" w:hAnsi="Arial" w:cs="Arial"/>
          <w:sz w:val="20"/>
          <w:szCs w:val="20"/>
        </w:rPr>
        <w:t>a</w:t>
      </w:r>
      <w:r w:rsidR="00714E85" w:rsidRPr="00714E85">
        <w:rPr>
          <w:rFonts w:ascii="Arial" w:hAnsi="Arial" w:cs="Arial"/>
          <w:color w:val="000000"/>
          <w:sz w:val="20"/>
          <w:szCs w:val="20"/>
        </w:rPr>
        <w:t xml:space="preserve"> </w:t>
      </w:r>
      <w:r w:rsidR="00714E85">
        <w:rPr>
          <w:rFonts w:ascii="Arial" w:hAnsi="Arial" w:cs="Arial"/>
          <w:color w:val="000000"/>
          <w:sz w:val="20"/>
          <w:szCs w:val="20"/>
        </w:rPr>
        <w:t>Praça Duque de Caxias, nº 25 - 2º andar, Centro, CEP 20.221-260 Rio de Janeiro/RJ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</w:t>
      </w:r>
      <w:proofErr w:type="gramStart"/>
      <w:r w:rsidR="00DE1300" w:rsidRPr="004827F2">
        <w:rPr>
          <w:rFonts w:ascii="Arial" w:eastAsia="Arial" w:hAnsi="Arial" w:cs="Arial"/>
          <w:sz w:val="20"/>
          <w:szCs w:val="20"/>
        </w:rPr>
        <w:t>inscrito(</w:t>
      </w:r>
      <w:proofErr w:type="gramEnd"/>
      <w:r w:rsidR="00DE1300" w:rsidRPr="004827F2">
        <w:rPr>
          <w:rFonts w:ascii="Arial" w:eastAsia="Arial" w:hAnsi="Arial" w:cs="Arial"/>
          <w:sz w:val="20"/>
          <w:szCs w:val="20"/>
        </w:rPr>
        <w:t xml:space="preserve">a) no CNPJ sob o nº </w:t>
      </w:r>
      <w:r w:rsidR="00DE1300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DE1300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E1300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DE1300">
        <w:rPr>
          <w:rFonts w:ascii="Arial" w:eastAsia="Arial" w:hAnsi="Arial" w:cs="Arial"/>
          <w:color w:val="FF0000"/>
          <w:sz w:val="20"/>
          <w:szCs w:val="20"/>
        </w:rPr>
        <w:t>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DE1300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>, publicada no</w:t>
      </w:r>
      <w:r w:rsidR="00DE1300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E130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Pr="008519C6">
        <w:rPr>
          <w:rFonts w:ascii="Arial" w:hAnsi="Arial" w:cs="Arial"/>
          <w:sz w:val="20"/>
          <w:szCs w:val="20"/>
          <w:highlight w:val="yellow"/>
        </w:rPr>
        <w:t xml:space="preserve">considerando o julgamento da </w:t>
      </w:r>
      <w:r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licitação na modalidade de pregão, na forma eletrônica</w:t>
      </w:r>
      <w:r w:rsidRPr="008519C6">
        <w:rPr>
          <w:rFonts w:ascii="Arial" w:hAnsi="Arial" w:cs="Arial"/>
          <w:sz w:val="20"/>
          <w:szCs w:val="20"/>
          <w:highlight w:val="yellow"/>
        </w:rPr>
        <w:t xml:space="preserve">, para REGISTRO DE PREÇOS nº </w:t>
      </w:r>
      <w:r w:rsidR="00714E85">
        <w:rPr>
          <w:rFonts w:ascii="Arial" w:hAnsi="Arial" w:cs="Arial"/>
          <w:sz w:val="20"/>
          <w:szCs w:val="20"/>
          <w:highlight w:val="yellow"/>
        </w:rPr>
        <w:t>90007/2026</w:t>
      </w:r>
      <w:r w:rsidRPr="008519C6">
        <w:rPr>
          <w:rFonts w:ascii="Arial" w:hAnsi="Arial" w:cs="Arial"/>
          <w:sz w:val="20"/>
          <w:szCs w:val="20"/>
          <w:highlight w:val="yellow"/>
        </w:rPr>
        <w:t xml:space="preserve">, publicada no ...... </w:t>
      </w:r>
      <w:proofErr w:type="gramStart"/>
      <w:r w:rsidRPr="008519C6">
        <w:rPr>
          <w:rFonts w:ascii="Arial" w:hAnsi="Arial" w:cs="Arial"/>
          <w:sz w:val="20"/>
          <w:szCs w:val="20"/>
          <w:highlight w:val="yellow"/>
        </w:rPr>
        <w:t>de</w:t>
      </w:r>
      <w:proofErr w:type="gramEnd"/>
      <w:r w:rsidRPr="008519C6">
        <w:rPr>
          <w:rFonts w:ascii="Arial" w:hAnsi="Arial" w:cs="Arial"/>
          <w:sz w:val="20"/>
          <w:szCs w:val="20"/>
          <w:highlight w:val="yellow"/>
        </w:rPr>
        <w:t xml:space="preserve"> ...../...../20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.....,</w:t>
      </w:r>
      <w:r w:rsidRPr="5EBCF017">
        <w:rPr>
          <w:rFonts w:ascii="Arial" w:hAnsi="Arial" w:cs="Arial"/>
          <w:sz w:val="20"/>
          <w:szCs w:val="20"/>
        </w:rPr>
        <w:t xml:space="preserve"> processo administrativo n.º </w:t>
      </w:r>
      <w:r w:rsidR="00714E85">
        <w:rPr>
          <w:rFonts w:ascii="Arial" w:hAnsi="Arial" w:cs="Arial"/>
          <w:bCs/>
          <w:color w:val="000000"/>
          <w:sz w:val="20"/>
          <w:szCs w:val="20"/>
        </w:rPr>
        <w:t>64279.018411/2026-11</w:t>
      </w:r>
      <w:r w:rsidRPr="5EBCF017">
        <w:rPr>
          <w:rFonts w:ascii="Arial" w:hAnsi="Arial" w:cs="Arial"/>
          <w:sz w:val="20"/>
          <w:szCs w:val="20"/>
        </w:rPr>
        <w:t xml:space="preserve">, RESOLVE registrar os preços da(s)empresa(s) indicada(s) e qualificada(s) nesta ATA, de acordo com a classificação por ela(s) alcançada(s) e na(s)quantidade(s)cotada(s),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>E</w:t>
      </w:r>
      <w:r w:rsidRPr="005A1DB7">
        <w:rPr>
          <w:rFonts w:ascii="Arial" w:hAnsi="Arial" w:cs="Arial"/>
          <w:i/>
          <w:iCs/>
          <w:color w:val="FF0000"/>
          <w:sz w:val="20"/>
          <w:szCs w:val="20"/>
        </w:rPr>
        <w:t>dital</w:t>
      </w:r>
      <w:r w:rsidR="00714E85">
        <w:rPr>
          <w:rFonts w:ascii="Arial" w:hAnsi="Arial" w:cs="Arial"/>
          <w:i/>
          <w:iCs/>
          <w:color w:val="FF0000"/>
          <w:sz w:val="20"/>
          <w:szCs w:val="20"/>
        </w:rPr>
        <w:t xml:space="preserve"> de licitaçã</w:t>
      </w:r>
      <w:r w:rsidR="00D635AD">
        <w:rPr>
          <w:rFonts w:ascii="Arial" w:hAnsi="Arial" w:cs="Arial"/>
          <w:i/>
          <w:iCs/>
          <w:color w:val="FF0000"/>
          <w:sz w:val="20"/>
          <w:szCs w:val="20"/>
        </w:rPr>
        <w:t>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:rsidR="00CB46FC" w:rsidRPr="00636001" w:rsidRDefault="00CB46FC" w:rsidP="00636001">
      <w:pPr>
        <w:pStyle w:val="Nivel01"/>
      </w:pPr>
      <w:r w:rsidRPr="00636001">
        <w:t>DO OBJETO</w:t>
      </w:r>
    </w:p>
    <w:p w:rsidR="00CB46FC" w:rsidRPr="005F295F" w:rsidRDefault="00CB46FC" w:rsidP="00D8054F">
      <w:pPr>
        <w:pStyle w:val="Nivel2"/>
      </w:pPr>
      <w:proofErr w:type="gramStart"/>
      <w:r w:rsidRPr="005F295F">
        <w:t>A presente</w:t>
      </w:r>
      <w:proofErr w:type="gramEnd"/>
      <w:r w:rsidRPr="005F295F">
        <w:t xml:space="preserve"> Ata tem por objeto o registro de preços para a eventual </w:t>
      </w:r>
      <w:r w:rsidR="00586901">
        <w:t>contratação</w:t>
      </w:r>
      <w:r w:rsidRPr="005F295F">
        <w:t xml:space="preserve"> de</w:t>
      </w:r>
      <w:r w:rsidR="00714E85">
        <w:t xml:space="preserve"> </w:t>
      </w:r>
      <w:r w:rsidR="00714E85">
        <w:rPr>
          <w:rFonts w:eastAsia="Arial"/>
          <w:b/>
          <w:bCs/>
          <w:iCs/>
          <w:color w:val="000000"/>
        </w:rPr>
        <w:t>Aquisição de Gêneros Alimentícios - Quantitativo de Subsistência (QS)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714E85">
        <w:t xml:space="preserve"> I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714E85" w:rsidRPr="00FB6C55">
        <w:t xml:space="preserve">I </w:t>
      </w:r>
      <w:r w:rsidRPr="00FB6C55">
        <w:t>do</w:t>
      </w:r>
      <w:r w:rsidR="00714E85" w:rsidRPr="00FB6C55">
        <w:t xml:space="preserve"> </w:t>
      </w:r>
      <w:r w:rsidRPr="00FB6C55">
        <w:t xml:space="preserve">edital de </w:t>
      </w:r>
      <w:r w:rsidR="008A3DEB" w:rsidRPr="00FB6C55">
        <w:t xml:space="preserve">licitação </w:t>
      </w:r>
      <w:r w:rsidR="008A3DEB" w:rsidRPr="5EBCF017">
        <w:t xml:space="preserve">n.º </w:t>
      </w:r>
      <w:r w:rsidR="00714E85" w:rsidRPr="00FB6C55">
        <w:t>90007</w:t>
      </w:r>
      <w:r w:rsidR="008A3DEB" w:rsidRPr="00FB6C55">
        <w:t>/</w:t>
      </w:r>
      <w:r w:rsidR="00714E85" w:rsidRPr="00FB6C55">
        <w:t>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scujos preços tenh</w:t>
      </w:r>
      <w:r w:rsidR="00B829AB">
        <w:t>am sido registrados</w:t>
      </w:r>
      <w:r w:rsidRPr="005F295F">
        <w:t>, independentemente de transcrição.</w:t>
      </w:r>
    </w:p>
    <w:p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spellStart"/>
      <w:proofErr w:type="gramEnd"/>
      <w:r w:rsidRPr="005F295F">
        <w:t>es</w:t>
      </w:r>
      <w:proofErr w:type="spellEnd"/>
      <w:r w:rsidRPr="005F295F">
        <w:t xml:space="preserve">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:rsidTr="00714E85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Pr="007B2846">
        <w:t>PARTICIPANTE(S)</w:t>
      </w:r>
    </w:p>
    <w:p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</w:t>
      </w:r>
      <w:r w:rsidR="003D1C21">
        <w:rPr>
          <w:color w:val="000000"/>
        </w:rPr>
        <w:t xml:space="preserve"> Comando da 1ª Região Militar, sediado na Praça Duque de Caxias, nº 25, Centro, Rio de Janeiro/RJ.</w:t>
      </w:r>
    </w:p>
    <w:p w:rsidR="002B1EB4" w:rsidRDefault="002B1EB4" w:rsidP="002B1EB4">
      <w:pPr>
        <w:pStyle w:val="Nvel2-Red"/>
      </w:pPr>
      <w:r w:rsidRPr="003D1C21">
        <w:rPr>
          <w:color w:val="auto"/>
        </w:rPr>
        <w:t>Além do gerenciador, não há órgãos e entidades públicas participantes do registro de preços</w:t>
      </w:r>
      <w:r>
        <w:t>.</w:t>
      </w:r>
    </w:p>
    <w:p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>DA ADE</w:t>
      </w:r>
      <w:r w:rsidR="005F4C82">
        <w:t>SÃO À ATA DE REGISTRO DE PREÇOS</w:t>
      </w:r>
    </w:p>
    <w:p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prováveldesabastecimento ou descontinuidade de serviço público;</w:t>
      </w:r>
    </w:p>
    <w:p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cadospelo mercado na forma do art. 23 da Lei nº 14.133, de 2021;</w:t>
      </w:r>
      <w:r w:rsidR="00D73226" w:rsidRPr="005C11E8">
        <w:t xml:space="preserve"> e</w:t>
      </w:r>
    </w:p>
    <w:p w:rsidR="006362AE" w:rsidRPr="005C11E8" w:rsidRDefault="001E6EEF" w:rsidP="00B73E47">
      <w:pPr>
        <w:pStyle w:val="Nvel3-R"/>
      </w:pPr>
      <w:r w:rsidRPr="005C11E8">
        <w:t xml:space="preserve">consulta e aceitação </w:t>
      </w:r>
      <w:r w:rsidR="00D73226" w:rsidRPr="005C11E8">
        <w:t xml:space="preserve">prévias </w:t>
      </w:r>
      <w:r w:rsidRPr="005C11E8">
        <w:t xml:space="preserve">do órgão ou </w:t>
      </w:r>
      <w:r w:rsidR="00D73226" w:rsidRPr="005C11E8">
        <w:t xml:space="preserve">da </w:t>
      </w:r>
      <w:r w:rsidRPr="005C11E8">
        <w:t>entidade gerenciadora e do fornecedor.</w:t>
      </w:r>
    </w:p>
    <w:p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3D1C21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:rsidR="00BE6356" w:rsidRDefault="00EF4F82" w:rsidP="009D6CCC">
      <w:pPr>
        <w:pStyle w:val="Nvel2-Red"/>
      </w:pPr>
      <w:r w:rsidRPr="00BE6356">
        <w:t>O prazo de que trata o subitem anterior</w:t>
      </w:r>
      <w:r w:rsidR="00250091">
        <w:t>, relativo à efetivação da contratação,</w:t>
      </w:r>
      <w:r w:rsidR="003D1C21">
        <w:t xml:space="preserve"> </w:t>
      </w:r>
      <w:r w:rsidRPr="00BE6356">
        <w:t>poderá</w:t>
      </w:r>
      <w:r w:rsidR="003D1C21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3D1C21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3D1C21">
        <w:t xml:space="preserve"> </w:t>
      </w:r>
      <w:proofErr w:type="gramStart"/>
      <w:r w:rsidRPr="00BE6356">
        <w:t>registrado, observados</w:t>
      </w:r>
      <w:proofErr w:type="gramEnd"/>
      <w:r w:rsidRPr="00BE6356">
        <w:t xml:space="preserve"> os requisitos do </w:t>
      </w:r>
      <w:r w:rsidR="00497049" w:rsidRPr="00BE6356">
        <w:t>item 4.1.</w:t>
      </w:r>
    </w:p>
    <w:p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:rsidR="00BE6356" w:rsidRPr="00C82CB6" w:rsidRDefault="006362AE" w:rsidP="009D6CCC">
      <w:pPr>
        <w:pStyle w:val="Nvel2-Red"/>
      </w:pPr>
      <w:bookmarkStart w:id="0" w:name="_Ref214354774"/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  <w:bookmarkEnd w:id="0"/>
    </w:p>
    <w:p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:rsidR="006C3A88" w:rsidRPr="00BE6EA8" w:rsidRDefault="006C3A88" w:rsidP="00A351CE">
      <w:pPr>
        <w:pStyle w:val="Nvel2-Red"/>
      </w:pPr>
      <w:r w:rsidRPr="00BE6EA8">
        <w:lastRenderedPageBreak/>
        <w:t>A adesão à ata de registro de preços por órgãos e en</w:t>
      </w:r>
      <w:r w:rsidRPr="00BE6EA8">
        <w:rPr>
          <w:rFonts w:eastAsia="Arial"/>
        </w:rPr>
        <w:t>ti</w:t>
      </w:r>
      <w:r w:rsidRPr="00BE6EA8">
        <w:t xml:space="preserve">dades da Administração Pública estadual, distrital e municipal poderá ser exigida para fins de transferências voluntárias, não ficando sujeita ao limite de que trata o item </w:t>
      </w:r>
      <w:r w:rsidR="00495ACF">
        <w:fldChar w:fldCharType="begin"/>
      </w:r>
      <w:r w:rsidR="00EA74FA">
        <w:instrText xml:space="preserve"> REF _Ref214354774 \r \h </w:instrText>
      </w:r>
      <w:r w:rsidR="00495ACF">
        <w:fldChar w:fldCharType="separate"/>
      </w:r>
      <w:r w:rsidR="00A77E62">
        <w:t>4.7</w:t>
      </w:r>
      <w:r w:rsidR="00495ACF">
        <w:fldChar w:fldCharType="end"/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:rsidR="0096123D" w:rsidRPr="00C14768" w:rsidRDefault="0096123D" w:rsidP="009D6CCC">
      <w:pPr>
        <w:pStyle w:val="SubTitNN"/>
      </w:pPr>
      <w:r w:rsidRPr="00C14768">
        <w:t>Vedação a acréscimo de quantitativos</w:t>
      </w:r>
    </w:p>
    <w:p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</w:t>
      </w:r>
      <w:proofErr w:type="gramStart"/>
      <w:r w:rsidR="00A57D0E">
        <w:t>1</w:t>
      </w:r>
      <w:proofErr w:type="gramEnd"/>
      <w:r w:rsidR="00A57D0E">
        <w:t xml:space="preserve"> (um) ano, contado a</w:t>
      </w:r>
      <w:r w:rsidR="00244380">
        <w:t xml:space="preserve"> </w:t>
      </w:r>
      <w:r w:rsidRPr="005F295F">
        <w:t>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:rsidR="00E45E09" w:rsidRPr="005F4C82" w:rsidRDefault="00E45E09" w:rsidP="00E45E09">
      <w:pPr>
        <w:pStyle w:val="Nvel3-R"/>
        <w:rPr>
          <w:i w:val="0"/>
          <w:iCs w:val="0"/>
          <w:color w:val="auto"/>
        </w:rPr>
      </w:pPr>
      <w:r w:rsidRPr="005F4C82">
        <w:rPr>
          <w:i w:val="0"/>
          <w:iCs w:val="0"/>
          <w:color w:val="auto"/>
        </w:rPr>
        <w:t>Em caso de prorrogação da ata</w:t>
      </w:r>
      <w:r w:rsidR="0051700B" w:rsidRPr="005F4C82">
        <w:rPr>
          <w:i w:val="0"/>
          <w:iCs w:val="0"/>
          <w:color w:val="auto"/>
        </w:rPr>
        <w:t>,</w:t>
      </w:r>
      <w:r w:rsidR="00244380" w:rsidRPr="005F4C82">
        <w:t xml:space="preserve"> </w:t>
      </w:r>
      <w:r w:rsidRPr="005F4C82">
        <w:rPr>
          <w:i w:val="0"/>
          <w:color w:val="auto"/>
        </w:rPr>
        <w:t>poderá</w:t>
      </w:r>
      <w:r w:rsidR="0035093E" w:rsidRPr="005F4C82">
        <w:t xml:space="preserve"> </w:t>
      </w:r>
      <w:r w:rsidRPr="005F4C82">
        <w:rPr>
          <w:i w:val="0"/>
          <w:iCs w:val="0"/>
          <w:color w:val="auto"/>
        </w:rPr>
        <w:t>ser renovado o quantitativo originalmente registrado.</w:t>
      </w:r>
    </w:p>
    <w:p w:rsidR="00B63622" w:rsidRDefault="00B63622" w:rsidP="009D6CCC">
      <w:pPr>
        <w:pStyle w:val="Nvel3"/>
      </w:pPr>
      <w:r w:rsidRPr="00B63622">
        <w:t>Ocontratodecorrentedaataderegistrodepreçosterásuavigênciaestabelecida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Pr="00B63622">
        <w:t>.</w:t>
      </w:r>
    </w:p>
    <w:p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:rsidR="00C74737" w:rsidRDefault="00C74737" w:rsidP="009D6CCC">
      <w:pPr>
        <w:pStyle w:val="Nivel2"/>
      </w:pPr>
      <w:r w:rsidRPr="00C74737">
        <w:t xml:space="preserve">A contratação com os fornecedores registrados na ata será formalizada pelo órgãoou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dedespesa, autorização de compra ou outro instrumento hábil, conforme o art. 95 da Lei nº 14.133, de 2021.</w:t>
      </w:r>
    </w:p>
    <w:p w:rsidR="00C74737" w:rsidRPr="00C82CB6" w:rsidRDefault="00C74737" w:rsidP="009D6CCC">
      <w:pPr>
        <w:pStyle w:val="Nvel3"/>
      </w:pP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AE2947" w:rsidRPr="00AE2947">
        <w:t xml:space="preserve"> </w:t>
      </w:r>
      <w:r w:rsidR="00CC3793" w:rsidRPr="00AE2947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</w:p>
    <w:p w:rsidR="00D11476" w:rsidRPr="007B2846" w:rsidRDefault="00D11476" w:rsidP="009D6CCC">
      <w:pPr>
        <w:pStyle w:val="Nvel4"/>
      </w:pPr>
      <w:r w:rsidRPr="007B2846">
        <w:t>Mantiverem sua proposta original.</w:t>
      </w:r>
      <w:bookmarkStart w:id="1" w:name="cadastro_reserva"/>
      <w:bookmarkEnd w:id="1"/>
    </w:p>
    <w:p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="00AE2947"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 xml:space="preserve">vo a formação de cadastrode reserva </w:t>
      </w:r>
      <w:r w:rsidR="00A31D23">
        <w:t xml:space="preserve">para </w:t>
      </w:r>
      <w:r w:rsidRPr="00063172">
        <w:t>o caso de impossibilidade de atendimento pelo signatário da ata.</w:t>
      </w:r>
    </w:p>
    <w:p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fldSimple w:instr=" REF cadastro_reserva \r \h  \* MERGEFORMAT ">
        <w:r w:rsidR="00A77E62">
          <w:t>5.4.2.2</w:t>
        </w:r>
      </w:fldSimple>
      <w:r w:rsidRPr="00C82CB6">
        <w:t xml:space="preserve"> somente será efetuada quando houver necessidade de contratação dos licitantesremanescentes,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A459DA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A459DA">
        <w:t xml:space="preserve"> </w:t>
      </w:r>
      <w:r w:rsidR="00CC3793" w:rsidRPr="00A459DA">
        <w:t>edital</w:t>
      </w:r>
      <w:r w:rsidR="00666FEB" w:rsidRPr="007B2846">
        <w:rPr>
          <w:i/>
          <w:iCs/>
          <w:color w:val="FF0000"/>
        </w:rPr>
        <w:t>;</w:t>
      </w:r>
      <w:r w:rsidR="00A459DA">
        <w:rPr>
          <w:i/>
          <w:iCs/>
          <w:color w:val="FF0000"/>
        </w:rPr>
        <w:t xml:space="preserve"> </w:t>
      </w:r>
      <w:r w:rsidR="00666FEB" w:rsidRPr="00C82CB6">
        <w:t>e</w:t>
      </w:r>
    </w:p>
    <w:p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 xml:space="preserve">uando houver o cancelamento do registro do licitante ou do registro de preços nashipóteses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495ACF" w:rsidRPr="007B2846">
        <w:fldChar w:fldCharType="begin"/>
      </w:r>
      <w:r w:rsidR="00E5794B" w:rsidRPr="007B2846">
        <w:instrText xml:space="preserve"> REF cancelamento \r \h  \* MERGEFORMAT </w:instrText>
      </w:r>
      <w:r w:rsidR="00495ACF" w:rsidRPr="007B2846">
        <w:fldChar w:fldCharType="separate"/>
      </w:r>
      <w:proofErr w:type="gramStart"/>
      <w:r w:rsidR="00A77E62">
        <w:t>9</w:t>
      </w:r>
      <w:proofErr w:type="gramEnd"/>
      <w:r w:rsidR="00495ACF" w:rsidRPr="007B2846">
        <w:fldChar w:fldCharType="end"/>
      </w:r>
      <w:r w:rsidR="00666FEB" w:rsidRPr="00C82CB6">
        <w:t>.</w:t>
      </w:r>
    </w:p>
    <w:p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A459DA">
        <w:t xml:space="preserve"> </w:t>
      </w:r>
      <w:r w:rsidRPr="002A6165">
        <w:t>e ficará disponibilizado durante a vigência da ata de registro de preços.</w:t>
      </w:r>
    </w:p>
    <w:p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dedecair o direito, sem prejuízo das sanções previstas na Lei nº 14.133, de 2021.</w:t>
      </w:r>
    </w:p>
    <w:p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:rsidR="002A6165" w:rsidRPr="00BE6356" w:rsidRDefault="002A6165" w:rsidP="009D6CCC">
      <w:pPr>
        <w:pStyle w:val="Nivel2"/>
      </w:pPr>
      <w:r w:rsidRPr="002A6165">
        <w:t>A ata de registro de preços</w:t>
      </w:r>
      <w:r w:rsidR="00D00F43" w:rsidRPr="002A6165">
        <w:t>será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 xml:space="preserve">condiçõesestabelecidos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fldSimple w:instr=" REF habilitacao_reserva \r \h  \* MERGEFORMAT ">
        <w:r w:rsidR="00A77E62">
          <w:t>5.7</w:t>
        </w:r>
      </w:fldSimple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convocaros licitantes remanescentes do cadastro de reserva, na ordem de classificação, para fazê-lo em igual prazo enas condições propostas pelo primeiro classificado.</w:t>
      </w:r>
      <w:bookmarkStart w:id="3" w:name="recusa_dos_que_baixaram_preco"/>
      <w:bookmarkEnd w:id="3"/>
    </w:p>
    <w:p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A459DA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A459DA">
        <w:t>edital</w:t>
      </w:r>
      <w:r w:rsidRPr="00C82CB6">
        <w:t>, poderá:</w:t>
      </w:r>
    </w:p>
    <w:p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classificação,com vistas à obtenção de preço melhor, mesmo que acima do preço do adjudicatário;</w:t>
      </w:r>
      <w:r w:rsidR="000B2C68">
        <w:t xml:space="preserve"> ou</w:t>
      </w:r>
    </w:p>
    <w:p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remanescentes,atendida a ordem classificatória, quando frustrada a negociação de melhor condição.</w:t>
      </w:r>
    </w:p>
    <w:p w:rsidR="00575470" w:rsidRPr="00A25D1D" w:rsidRDefault="00A25D1D" w:rsidP="009D6CCC">
      <w:pPr>
        <w:pStyle w:val="Nivel2"/>
      </w:pPr>
      <w:r w:rsidRPr="00A25D1D">
        <w:t>A</w:t>
      </w:r>
      <w:r w:rsidR="00A459DA">
        <w:t xml:space="preserve"> </w:t>
      </w:r>
      <w:r w:rsidRPr="00A25D1D">
        <w:t>existência</w:t>
      </w:r>
      <w:r w:rsidR="00A459DA">
        <w:t xml:space="preserve"> </w:t>
      </w:r>
      <w:r w:rsidRPr="00A25D1D">
        <w:t>de</w:t>
      </w:r>
      <w:r w:rsidR="00A459DA">
        <w:t xml:space="preserve"> </w:t>
      </w:r>
      <w:r w:rsidRPr="00A25D1D">
        <w:t>preços</w:t>
      </w:r>
      <w:r w:rsidR="00A459DA">
        <w:t xml:space="preserve"> </w:t>
      </w:r>
      <w:r w:rsidRPr="00A25D1D">
        <w:t>registrados</w:t>
      </w:r>
      <w:r w:rsidR="00A459DA">
        <w:t xml:space="preserve"> </w:t>
      </w:r>
      <w:r w:rsidRPr="00A25D1D">
        <w:t>implicará</w:t>
      </w:r>
      <w:r w:rsidR="00A459DA">
        <w:t xml:space="preserve"> </w:t>
      </w:r>
      <w:r w:rsidRPr="00A25D1D">
        <w:t>compromisso</w:t>
      </w:r>
      <w:r w:rsidR="00A459DA">
        <w:t xml:space="preserve"> </w:t>
      </w:r>
      <w:r w:rsidRPr="00A25D1D">
        <w:t>de</w:t>
      </w:r>
      <w:r w:rsidR="00A459DA">
        <w:t xml:space="preserve"> </w:t>
      </w:r>
      <w:r w:rsidRPr="00A25D1D">
        <w:t>fornecimento</w:t>
      </w:r>
      <w:r w:rsidR="00A459DA">
        <w:t xml:space="preserve"> </w:t>
      </w:r>
      <w:r w:rsidRPr="00A25D1D">
        <w:t>nas</w:t>
      </w:r>
      <w:r w:rsidR="00A459DA"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:rsidR="00D52993" w:rsidRPr="00C05076" w:rsidRDefault="00D52993" w:rsidP="00636001">
      <w:pPr>
        <w:pStyle w:val="Nivel01"/>
      </w:pPr>
      <w:r>
        <w:t>NEGOCIAÇÃO DE PREÇOS REGISTRADOS</w:t>
      </w:r>
    </w:p>
    <w:p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</w:p>
    <w:p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aogerenciador a alteração do preço registrado, mediante comprovação de fato superveniente quesupostamente o impossibilite de cumprir o compromisso.</w:t>
      </w:r>
      <w:bookmarkStart w:id="5" w:name="hipotese_preco_mercado_maior"/>
      <w:bookmarkEnd w:id="5"/>
    </w:p>
    <w:p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 xml:space="preserve">, juntamente com opedido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>a</w:t>
      </w:r>
      <w:r w:rsidR="006C62C1">
        <w:t xml:space="preserve"> </w:t>
      </w:r>
      <w:r w:rsidR="00D52993" w:rsidRPr="00DA45E5">
        <w:t xml:space="preserve">planilha de custos que demonstre </w:t>
      </w:r>
      <w:r w:rsidR="00E23556">
        <w:t>a inviabilidaded</w:t>
      </w:r>
      <w:r w:rsidR="00D52993" w:rsidRPr="00DA45E5">
        <w:t xml:space="preserve">o preçoregistrado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sob pena de cancelamento do seu registro, nos </w:t>
      </w:r>
      <w:proofErr w:type="spellStart"/>
      <w:r w:rsidR="00D52993" w:rsidRPr="00C82CB6">
        <w:t>termosdo</w:t>
      </w:r>
      <w:proofErr w:type="spellEnd"/>
      <w:r w:rsidR="00D52993" w:rsidRPr="00C82CB6">
        <w:t xml:space="preserve"> </w:t>
      </w:r>
      <w:r w:rsidR="009C5E2C" w:rsidRPr="007B2846">
        <w:t xml:space="preserve">item </w:t>
      </w:r>
      <w:fldSimple w:instr=" REF cancelamento_do_fornecedor \r \h  \* MERGEFORMAT ">
        <w:r w:rsidR="00A77E62">
          <w:t>9.1</w:t>
        </w:r>
      </w:fldSimple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:rsidR="00894D94" w:rsidRPr="00C82CB6" w:rsidRDefault="00B15B12" w:rsidP="009D6CCC">
      <w:pPr>
        <w:pStyle w:val="Nvel3"/>
      </w:pPr>
      <w:r w:rsidRPr="00C82CB6">
        <w:lastRenderedPageBreak/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fldSimple w:instr=" REF cancelamento_da_ata \r \h  \* MERGEFORMAT ">
        <w:r w:rsidR="00A77E62">
          <w:t>9.4</w:t>
        </w:r>
      </w:fldSimple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fldSimple w:instr=" REF hipotese_preco_mercado_maior \r \h  \* MERGEFORMAT ">
        <w:r w:rsidR="00A77E62">
          <w:t>7.2</w:t>
        </w:r>
      </w:fldSimple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fldSimple w:instr=" REF prova_preco_mercado_maior \r \h  \* MERGEFORMAT ">
        <w:r w:rsidR="00A77E62">
          <w:t>7.2.1</w:t>
        </w:r>
      </w:fldSimple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dadegerenciadora atualiza</w:t>
      </w:r>
      <w:r w:rsidR="00B94E10">
        <w:t>rá</w:t>
      </w:r>
      <w:r w:rsidRPr="00DA45E5">
        <w:t xml:space="preserve"> o preço registrado, de acordo com a realidade dos valorespraticados pelo mercado.</w:t>
      </w:r>
    </w:p>
    <w:p w:rsidR="00894D94" w:rsidRPr="009D3DB6" w:rsidRDefault="00DA45E5" w:rsidP="009D6CCC">
      <w:pPr>
        <w:pStyle w:val="Nvel3"/>
      </w:pPr>
      <w:r w:rsidRPr="009D3DB6">
        <w:t>O ó</w:t>
      </w:r>
      <w:r w:rsidR="00894D94" w:rsidRPr="009D3DB6">
        <w:t>rgão ou en</w:t>
      </w:r>
      <w:r w:rsidRPr="009D3DB6">
        <w:rPr>
          <w:rFonts w:eastAsia="Calibri"/>
        </w:rPr>
        <w:t>ti</w:t>
      </w:r>
      <w:r w:rsidR="00894D94" w:rsidRPr="009D3DB6">
        <w:t>dade gerenciadora comunicar</w:t>
      </w:r>
      <w:r w:rsidR="000F4F59" w:rsidRPr="009D3DB6">
        <w:t>á</w:t>
      </w:r>
      <w:r w:rsidR="00894D94" w:rsidRPr="009D3DB6">
        <w:t xml:space="preserve"> aos órgãos e </w:t>
      </w:r>
      <w:r w:rsidR="000F4F59" w:rsidRPr="009D3DB6">
        <w:t>à</w:t>
      </w:r>
      <w:r w:rsidR="00894D94" w:rsidRPr="009D3DB6">
        <w:t>s en</w:t>
      </w:r>
      <w:r w:rsidRPr="009D3DB6">
        <w:rPr>
          <w:rFonts w:eastAsia="Calibri"/>
        </w:rPr>
        <w:t>ti</w:t>
      </w:r>
      <w:r w:rsidR="00894D94" w:rsidRPr="009D3DB6">
        <w:t>dades que</w:t>
      </w:r>
      <w:r w:rsidRPr="009D3DB6">
        <w:rPr>
          <w:rFonts w:eastAsia="Calibri"/>
        </w:rPr>
        <w:t>ti</w:t>
      </w:r>
      <w:r w:rsidR="00894D94" w:rsidRPr="009D3DB6">
        <w:t xml:space="preserve">verem </w:t>
      </w:r>
      <w:r w:rsidR="000F4F59" w:rsidRPr="009D3DB6">
        <w:t xml:space="preserve">firmado </w:t>
      </w:r>
      <w:r w:rsidR="00894D94" w:rsidRPr="009D3DB6">
        <w:t xml:space="preserve">contratos </w:t>
      </w:r>
      <w:r w:rsidR="00DF4FD2" w:rsidRPr="009D3DB6">
        <w:t xml:space="preserve">decorrentes da ata de registro de preços </w:t>
      </w:r>
      <w:r w:rsidR="00894D94" w:rsidRPr="009D3DB6">
        <w:t>sobre a efe</w:t>
      </w:r>
      <w:r w:rsidRPr="009D3DB6">
        <w:rPr>
          <w:rFonts w:eastAsia="Calibri"/>
        </w:rPr>
        <w:t>ti</w:t>
      </w:r>
      <w:r w:rsidR="00894D94" w:rsidRPr="009D3DB6">
        <w:t xml:space="preserve">va alteração do preço registrado, para que avaliem anecessidade de alteração contratual, observado o disposto no </w:t>
      </w:r>
      <w:r w:rsidR="009C5E2C" w:rsidRPr="009D3DB6">
        <w:t>art. 124 da Lei nº 14.133, de 2021</w:t>
      </w:r>
      <w:r w:rsidR="00894D94" w:rsidRPr="009D3DB6">
        <w:t>.</w:t>
      </w:r>
    </w:p>
    <w:p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:rsidR="00675F59" w:rsidRPr="00666FEB" w:rsidRDefault="002B17AD" w:rsidP="009D6CCC">
      <w:pPr>
        <w:pStyle w:val="Nivel2"/>
      </w:pPr>
      <w:r w:rsidRPr="00666FEB">
        <w:t>As quan</w:t>
      </w:r>
      <w:r w:rsidRPr="00666FEB">
        <w:rPr>
          <w:rFonts w:eastAsia="Arial"/>
        </w:rPr>
        <w:t>ti</w:t>
      </w:r>
      <w:r w:rsidRPr="00666FEB">
        <w:t>dades previstas para os itens com preços registrados nas atas de registro depreços poderão ser remanejadas pelo órgão ou en</w:t>
      </w:r>
      <w:r w:rsidRPr="00666FEB">
        <w:rPr>
          <w:rFonts w:eastAsia="Arial"/>
        </w:rPr>
        <w:t>ti</w:t>
      </w:r>
      <w:r w:rsidRPr="00666FEB">
        <w:t xml:space="preserve">dade gerenciadora entre os órgãos ou </w:t>
      </w:r>
      <w:r w:rsidR="000B1AEC">
        <w:t xml:space="preserve">as </w:t>
      </w:r>
      <w:r w:rsidRPr="00666FEB">
        <w:t>en</w:t>
      </w:r>
      <w:r w:rsidRPr="00666FEB">
        <w:rPr>
          <w:rFonts w:eastAsia="Arial"/>
        </w:rPr>
        <w:t>ti</w:t>
      </w:r>
      <w:r w:rsidRPr="00666FEB">
        <w:t>dadespar</w:t>
      </w:r>
      <w:r w:rsidRPr="00666FEB">
        <w:rPr>
          <w:rFonts w:eastAsia="Arial"/>
        </w:rPr>
        <w:t>ti</w:t>
      </w:r>
      <w:r w:rsidRPr="00666FEB">
        <w:t>cipantes e não par</w:t>
      </w:r>
      <w:r w:rsidR="00D13B70" w:rsidRPr="00666FEB">
        <w:rPr>
          <w:rFonts w:eastAsia="Arial"/>
        </w:rPr>
        <w:t>ti</w:t>
      </w:r>
      <w:r w:rsidRPr="00666FEB">
        <w:t>cipantes do registro depreços.</w:t>
      </w:r>
    </w:p>
    <w:p w:rsidR="000D4F5C" w:rsidRDefault="002B17AD" w:rsidP="009D6CCC">
      <w:pPr>
        <w:pStyle w:val="Nivel2"/>
      </w:pPr>
      <w:r w:rsidRPr="00666FEB">
        <w:t>O remanejamento somente poderá ser feito</w:t>
      </w:r>
      <w:r w:rsidR="000D4F5C">
        <w:t>:</w:t>
      </w:r>
    </w:p>
    <w:p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dosquantitativos informados.</w:t>
      </w:r>
    </w:p>
    <w:p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preços,observadas as condições nela estabelecidas, optar pela aceitação ou não do fornecimento decorrente doremanejamento dos itens.</w:t>
      </w:r>
    </w:p>
    <w:p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fldSimple w:instr=" REF gerenciador_estimador_é_partic_em_remane \r \h  \* MERGEFORMAT ">
        <w:r w:rsidR="00A77E62">
          <w:t>8.3</w:t>
        </w:r>
      </w:fldSimple>
      <w:r w:rsidRPr="00C82CB6">
        <w:t>, a</w:t>
      </w:r>
      <w:r w:rsidRPr="00DC1B9F">
        <w:t xml:space="preserve"> </w:t>
      </w:r>
      <w:proofErr w:type="spellStart"/>
      <w:r w:rsidRPr="00DC1B9F">
        <w:t>distribuiçãodas</w:t>
      </w:r>
      <w:proofErr w:type="spellEnd"/>
      <w:r w:rsidRPr="00DC1B9F">
        <w:t xml:space="preserve"> quantidades para a execução descentralizada será por meio do remanejamento.</w:t>
      </w:r>
    </w:p>
    <w:p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:rsidR="009C5E2C" w:rsidRPr="009D6CCC" w:rsidRDefault="00246906" w:rsidP="009D6CCC">
      <w:pPr>
        <w:pStyle w:val="Nvel3"/>
      </w:pPr>
      <w:r w:rsidRPr="009D6CCC">
        <w:t>S</w:t>
      </w:r>
      <w:r w:rsidR="009C5E2C" w:rsidRPr="009D6CCC">
        <w:t>ofrer sanção prevista nos incisos III ou IV do caput do art. 156 da Lei nº 14.133, de 2021.</w:t>
      </w:r>
    </w:p>
    <w:p w:rsidR="009C5E2C" w:rsidRPr="00C82CB6" w:rsidRDefault="001335C3" w:rsidP="009D6CCC">
      <w:pPr>
        <w:pStyle w:val="Nvel4"/>
      </w:pPr>
      <w:r w:rsidRPr="00B4636C">
        <w:lastRenderedPageBreak/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fldSimple w:instr=" REF cancelamento_do_fornecedor \r \h  \* MERGEFORMAT ">
        <w:r w:rsidR="00A77E62">
          <w:t>9.1</w:t>
        </w:r>
      </w:fldSimple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</w:p>
    <w:p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 xml:space="preserve">nas hipóteses em que o preço de mercadotornar-se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27, § 4º, ambos do Decreto nº 11.462, de 2023. </w:t>
      </w:r>
    </w:p>
    <w:p w:rsidR="00122461" w:rsidRPr="005F295F" w:rsidRDefault="00122461" w:rsidP="00636001">
      <w:pPr>
        <w:pStyle w:val="Nivel01"/>
      </w:pPr>
      <w:r w:rsidRPr="005F295F">
        <w:t>DAS PENALIDADES</w:t>
      </w:r>
    </w:p>
    <w:p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="00A459DA">
        <w:rPr>
          <w:i/>
          <w:color w:val="FF0000"/>
        </w:rPr>
        <w:t xml:space="preserve"> </w:t>
      </w:r>
      <w:r w:rsidR="00CC3793" w:rsidRPr="00A459DA">
        <w:t>edital</w:t>
      </w:r>
      <w:r w:rsidR="00A459DA" w:rsidRPr="00A459DA">
        <w:t>.</w:t>
      </w:r>
    </w:p>
    <w:p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:rsidR="00122461" w:rsidRPr="005F295F" w:rsidRDefault="00122461" w:rsidP="00B73E47">
      <w:pPr>
        <w:pStyle w:val="Nivel2"/>
      </w:pPr>
      <w:r w:rsidRPr="00C82CB6">
        <w:t>O órgão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:rsidR="00CB46FC" w:rsidRPr="005F295F" w:rsidRDefault="00CB46FC" w:rsidP="00636001">
      <w:pPr>
        <w:pStyle w:val="Nivel01"/>
      </w:pPr>
      <w:r w:rsidRPr="005F295F">
        <w:t>CONDIÇÕES GERAIS</w:t>
      </w:r>
    </w:p>
    <w:p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A459DA">
        <w:rPr>
          <w:i/>
          <w:color w:val="FF0000"/>
        </w:rPr>
        <w:t xml:space="preserve"> </w:t>
      </w:r>
      <w:r w:rsidR="00CC3793" w:rsidRPr="00A459DA">
        <w:t>edital</w:t>
      </w:r>
      <w:r w:rsidRPr="00A459DA">
        <w:t>.</w:t>
      </w:r>
    </w:p>
    <w:p w:rsidR="003E4109" w:rsidRPr="00A459DA" w:rsidRDefault="00122461" w:rsidP="00B73E47">
      <w:pPr>
        <w:pStyle w:val="Nvel2-Red"/>
        <w:rPr>
          <w:color w:val="auto"/>
        </w:rPr>
      </w:pPr>
      <w:r w:rsidRPr="00A459DA">
        <w:rPr>
          <w:color w:val="auto"/>
        </w:rPr>
        <w:t>No caso de adjudicação por preço global de grupo de itens, só será admitida a contratação d</w:t>
      </w:r>
      <w:r w:rsidR="00A25880" w:rsidRPr="00A459DA">
        <w:rPr>
          <w:color w:val="auto"/>
        </w:rPr>
        <w:t>e</w:t>
      </w:r>
      <w:r w:rsidR="002B7483" w:rsidRPr="00A459DA">
        <w:rPr>
          <w:color w:val="auto"/>
        </w:rPr>
        <w:t xml:space="preserve"> parte de itens do grupo se houver </w:t>
      </w:r>
      <w:r w:rsidR="003E4109" w:rsidRPr="00A459DA">
        <w:rPr>
          <w:color w:val="auto"/>
        </w:rPr>
        <w:t xml:space="preserve">prévia pesquisa de mercado e demonstração de sua vantagem para o órgão ou </w:t>
      </w:r>
      <w:r w:rsidR="0094339A" w:rsidRPr="00A459DA">
        <w:rPr>
          <w:color w:val="auto"/>
        </w:rPr>
        <w:t xml:space="preserve">a </w:t>
      </w:r>
      <w:r w:rsidR="003E4109" w:rsidRPr="00A459DA">
        <w:rPr>
          <w:color w:val="auto"/>
        </w:rPr>
        <w:t>entidade.</w:t>
      </w:r>
    </w:p>
    <w:p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Para firmeza e validade do pactuado, a presente Ata foi lavrada em</w:t>
      </w:r>
      <w:proofErr w:type="gramStart"/>
      <w:r w:rsidRPr="005F295F">
        <w:rPr>
          <w:rFonts w:ascii="Arial" w:hAnsi="Arial" w:cs="Arial"/>
          <w:color w:val="FF0000"/>
          <w:sz w:val="20"/>
          <w:szCs w:val="20"/>
        </w:rPr>
        <w:t>....</w:t>
      </w:r>
      <w:proofErr w:type="gramEnd"/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proofErr w:type="gramStart"/>
      <w:r w:rsidRPr="005F295F">
        <w:rPr>
          <w:rFonts w:ascii="Arial" w:hAnsi="Arial" w:cs="Arial"/>
          <w:color w:val="FF0000"/>
          <w:sz w:val="20"/>
          <w:szCs w:val="20"/>
        </w:rPr>
        <w:t>....</w:t>
      </w:r>
      <w:proofErr w:type="gramEnd"/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6C62C1">
        <w:rPr>
          <w:rFonts w:ascii="Arial" w:hAnsi="Arial" w:cs="Arial"/>
          <w:sz w:val="20"/>
          <w:szCs w:val="20"/>
        </w:rPr>
        <w:t>.</w:t>
      </w:r>
    </w:p>
    <w:p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>Assinaturas</w:t>
      </w:r>
    </w:p>
    <w:p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:rsidTr="00714E85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:rsidTr="00714E85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672F5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:rsidTr="00714E85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CEC" w:rsidRPr="008A5F99" w:rsidRDefault="00801CEC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:rsidTr="00714E85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:rsidTr="00714E85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672F5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:rsidTr="00714E85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A79" w:rsidRPr="008A5F99" w:rsidRDefault="00874A79" w:rsidP="00714E8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380" w:rsidRDefault="00244380" w:rsidP="00BB5309">
      <w:r>
        <w:separator/>
      </w:r>
    </w:p>
  </w:endnote>
  <w:endnote w:type="continuationSeparator" w:id="1">
    <w:p w:rsidR="00244380" w:rsidRDefault="00244380" w:rsidP="00BB5309">
      <w:r>
        <w:continuationSeparator/>
      </w:r>
    </w:p>
  </w:endnote>
  <w:endnote w:type="continuationNotice" w:id="2">
    <w:p w:rsidR="00244380" w:rsidRDefault="0024438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380" w:rsidRPr="00E76789" w:rsidRDefault="0024438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:rsidR="00244380" w:rsidRPr="00E76789" w:rsidRDefault="0024438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="00495ACF"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="00495ACF"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D635AD">
      <w:rPr>
        <w:rFonts w:ascii="Arial" w:hAnsi="Arial" w:cs="Arial"/>
        <w:noProof/>
        <w:color w:val="595959"/>
        <w:sz w:val="18"/>
        <w:szCs w:val="18"/>
      </w:rPr>
      <w:t>1</w:t>
    </w:r>
    <w:r w:rsidR="00495ACF"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fldSimple w:instr="NUMPAGES  \* Arabic  \* MERGEFORMAT">
      <w:r w:rsidR="00D635AD" w:rsidRPr="00D635AD">
        <w:rPr>
          <w:rFonts w:ascii="Arial" w:hAnsi="Arial" w:cs="Arial"/>
          <w:noProof/>
          <w:color w:val="595959"/>
          <w:sz w:val="18"/>
          <w:szCs w:val="18"/>
        </w:rPr>
        <w:t>9</w:t>
      </w:r>
    </w:fldSimple>
  </w:p>
  <w:p w:rsidR="00244380" w:rsidRPr="00A63EC9" w:rsidRDefault="0024438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:rsidR="00244380" w:rsidRPr="00E76789" w:rsidRDefault="0024438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:rsidR="00244380" w:rsidRPr="00A63EC9" w:rsidRDefault="0024438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:rsidR="00244380" w:rsidRPr="001D56D0" w:rsidRDefault="0024438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:rsidR="00244380" w:rsidRPr="002554F0" w:rsidRDefault="0024438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380" w:rsidRDefault="00244380" w:rsidP="00BB5309">
      <w:r>
        <w:separator/>
      </w:r>
    </w:p>
  </w:footnote>
  <w:footnote w:type="continuationSeparator" w:id="1">
    <w:p w:rsidR="00244380" w:rsidRDefault="00244380" w:rsidP="00BB5309">
      <w:r>
        <w:continuationSeparator/>
      </w:r>
    </w:p>
  </w:footnote>
  <w:footnote w:type="continuationNotice" w:id="2">
    <w:p w:rsidR="00244380" w:rsidRDefault="0024438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0B121A1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mirrorMargin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01DD3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4380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1C2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5ACF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4155"/>
    <w:rsid w:val="005F4C82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C62C1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4E85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9DA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E2947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21AF2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4834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5AD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B6C55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3286</Words>
  <Characters>18541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2026-04-06T17:33:00Z</dcterms:created>
  <dcterms:modified xsi:type="dcterms:W3CDTF">2026-04-07T17:05:00Z</dcterms:modified>
</cp:coreProperties>
</file>